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E652" w14:textId="77777777" w:rsidR="00453A11" w:rsidRPr="00EF0A98" w:rsidRDefault="0035241B" w:rsidP="00FB00D4">
      <w:pPr>
        <w:pStyle w:val="Heading1"/>
        <w:rPr>
          <w:rStyle w:val="Strong"/>
          <w:rFonts w:ascii="Verdana" w:hAnsi="Verdana"/>
          <w:b/>
          <w:bCs w:val="0"/>
        </w:rPr>
      </w:pPr>
      <w:r>
        <w:rPr>
          <w:rStyle w:val="Strong"/>
          <w:rFonts w:ascii="Verdana" w:hAnsi="Verdana"/>
          <w:b/>
          <w:lang w:val="pl"/>
        </w:rPr>
        <w:t>Opis produktu</w:t>
      </w:r>
    </w:p>
    <w:p w14:paraId="52FCBAC5" w14:textId="3D46ED10" w:rsidR="007E389C" w:rsidRPr="00EF0A98" w:rsidRDefault="00453A11" w:rsidP="00EF0A98">
      <w:pPr>
        <w:rPr>
          <w:rStyle w:val="Strong"/>
        </w:rPr>
      </w:pPr>
      <w:r>
        <w:rPr>
          <w:rStyle w:val="Strong"/>
          <w:lang w:val="pl"/>
        </w:rPr>
        <w:t xml:space="preserve">Ciepła ramka dystansowa </w:t>
      </w:r>
      <w:r w:rsidR="002820DE">
        <w:rPr>
          <w:rStyle w:val="Strong"/>
          <w:lang w:val="pl"/>
        </w:rPr>
        <w:t xml:space="preserve">Swisspacer </w:t>
      </w:r>
      <w:r>
        <w:rPr>
          <w:rStyle w:val="Strong"/>
          <w:lang w:val="pl"/>
        </w:rPr>
        <w:t>Ultimate</w:t>
      </w:r>
    </w:p>
    <w:p w14:paraId="4495EF62" w14:textId="59F9557B" w:rsidR="00446916" w:rsidRPr="002265B7" w:rsidRDefault="00DF2AF4" w:rsidP="00920F0B">
      <w:pPr>
        <w:pStyle w:val="ListBullet"/>
        <w:rPr>
          <w:lang w:val="pl-PL"/>
        </w:rPr>
      </w:pPr>
      <w:r w:rsidRPr="216B8C80">
        <w:rPr>
          <w:lang w:val="pl"/>
        </w:rPr>
        <w:t xml:space="preserve">Ramka </w:t>
      </w:r>
      <w:r w:rsidR="002265B7" w:rsidRPr="216B8C80">
        <w:rPr>
          <w:lang w:val="pl"/>
        </w:rPr>
        <w:t>z polimeru SAN</w:t>
      </w:r>
      <w:r w:rsidRPr="216B8C80">
        <w:rPr>
          <w:lang w:val="pl"/>
        </w:rPr>
        <w:t xml:space="preserve"> z zawartością </w:t>
      </w:r>
      <w:r w:rsidR="69FFA36E" w:rsidRPr="216B8C80">
        <w:rPr>
          <w:lang w:val="pl"/>
        </w:rPr>
        <w:t xml:space="preserve">wzmacnianego </w:t>
      </w:r>
      <w:r w:rsidR="00D77A60" w:rsidRPr="216B8C80">
        <w:rPr>
          <w:lang w:val="pl"/>
        </w:rPr>
        <w:t xml:space="preserve">włókna szklanego i zaawansowaną </w:t>
      </w:r>
      <w:r w:rsidRPr="216B8C80">
        <w:rPr>
          <w:lang w:val="pl"/>
        </w:rPr>
        <w:t>technologicznie foli</w:t>
      </w:r>
      <w:r w:rsidR="00D77A60" w:rsidRPr="216B8C80">
        <w:rPr>
          <w:lang w:val="pl"/>
        </w:rPr>
        <w:t>ą</w:t>
      </w:r>
      <w:r w:rsidR="00FE2D6A" w:rsidRPr="216B8C80">
        <w:rPr>
          <w:lang w:val="pl"/>
        </w:rPr>
        <w:t xml:space="preserve"> gazoszczeln</w:t>
      </w:r>
      <w:r w:rsidR="00D77A60" w:rsidRPr="216B8C80">
        <w:rPr>
          <w:lang w:val="pl"/>
        </w:rPr>
        <w:t>ą</w:t>
      </w:r>
    </w:p>
    <w:p w14:paraId="470D57F2" w14:textId="4130FBF2" w:rsidR="00DF2AF4" w:rsidRPr="002265B7" w:rsidRDefault="00DF2AF4" w:rsidP="00920F0B">
      <w:pPr>
        <w:pStyle w:val="ListBullet"/>
        <w:rPr>
          <w:lang w:val="pl-PL"/>
        </w:rPr>
      </w:pPr>
      <w:r>
        <w:rPr>
          <w:lang w:val="pl"/>
        </w:rPr>
        <w:t xml:space="preserve">Ekwiwalentny współczynnik przewodności cieplnej (zgodnie z wytyczną </w:t>
      </w:r>
      <w:proofErr w:type="spellStart"/>
      <w:r>
        <w:rPr>
          <w:lang w:val="pl"/>
        </w:rPr>
        <w:t>ift</w:t>
      </w:r>
      <w:proofErr w:type="spellEnd"/>
      <w:r>
        <w:rPr>
          <w:lang w:val="pl"/>
        </w:rPr>
        <w:t xml:space="preserve"> WA-17/1): </w:t>
      </w:r>
      <w:r w:rsidR="0069522C">
        <w:rPr>
          <w:lang w:val="pl"/>
        </w:rPr>
        <w:br/>
      </w:r>
      <w:r w:rsidRPr="00CB7EF0">
        <w:rPr>
          <w:rStyle w:val="Strong"/>
        </w:rPr>
        <w:t>λ</w:t>
      </w:r>
      <w:r w:rsidR="00DD4BC4" w:rsidRPr="00DD4BC4">
        <w:rPr>
          <w:rStyle w:val="Strong"/>
          <w:lang w:val="pl-PL"/>
        </w:rPr>
        <w:t> </w:t>
      </w:r>
      <w:r w:rsidRPr="00601613">
        <w:rPr>
          <w:rStyle w:val="Strong"/>
          <w:lang w:val="pl-PL"/>
        </w:rPr>
        <w:t>=</w:t>
      </w:r>
      <w:r w:rsidR="00DD4BC4">
        <w:rPr>
          <w:rStyle w:val="Strong"/>
          <w:lang w:val="pl-PL"/>
        </w:rPr>
        <w:t> </w:t>
      </w:r>
      <w:r w:rsidRPr="00601613">
        <w:rPr>
          <w:rStyle w:val="Strong"/>
          <w:lang w:val="pl-PL"/>
        </w:rPr>
        <w:t>0,14</w:t>
      </w:r>
      <w:r w:rsidR="00DD4BC4">
        <w:rPr>
          <w:rStyle w:val="Strong"/>
          <w:lang w:val="pl-PL"/>
        </w:rPr>
        <w:t> </w:t>
      </w:r>
      <w:r w:rsidRPr="00601613">
        <w:rPr>
          <w:rStyle w:val="Strong"/>
          <w:lang w:val="pl-PL"/>
        </w:rPr>
        <w:t>W/</w:t>
      </w:r>
      <w:proofErr w:type="spellStart"/>
      <w:r w:rsidRPr="00601613">
        <w:rPr>
          <w:rStyle w:val="Strong"/>
          <w:lang w:val="pl-PL"/>
        </w:rPr>
        <w:t>mK</w:t>
      </w:r>
      <w:proofErr w:type="spellEnd"/>
    </w:p>
    <w:p w14:paraId="65F3B47B" w14:textId="39508640" w:rsidR="00DF2AF4" w:rsidRPr="002265B7" w:rsidRDefault="00DF2AF4" w:rsidP="00920F0B">
      <w:pPr>
        <w:pStyle w:val="ListBullet"/>
        <w:rPr>
          <w:lang w:val="pl-PL"/>
        </w:rPr>
      </w:pPr>
      <w:r w:rsidRPr="002820DE">
        <w:rPr>
          <w:rStyle w:val="Strong"/>
          <w:lang w:val="pl-PL"/>
        </w:rPr>
        <w:t>Produkt dostępny w 17 kolorach zbliżonych do RAL</w:t>
      </w:r>
      <w:r>
        <w:rPr>
          <w:lang w:val="pl"/>
        </w:rPr>
        <w:br/>
      </w:r>
      <w:proofErr w:type="spellStart"/>
      <w:r>
        <w:rPr>
          <w:lang w:val="pl"/>
        </w:rPr>
        <w:t>RAL</w:t>
      </w:r>
      <w:proofErr w:type="spellEnd"/>
      <w:r>
        <w:rPr>
          <w:lang w:val="pl"/>
        </w:rPr>
        <w:t>: 9023, 9005, 9016, 5003, 8003, 8014, 1016, 6018, 6026, 7013, 1011, 1034, 6010, 1015, 1001, 7035 i 8012</w:t>
      </w:r>
    </w:p>
    <w:p w14:paraId="515FBD28" w14:textId="77777777" w:rsidR="00920F0B" w:rsidRPr="00920F0B" w:rsidRDefault="00920F0B" w:rsidP="00920F0B">
      <w:pPr>
        <w:pStyle w:val="Heading1"/>
      </w:pPr>
      <w:r>
        <w:rPr>
          <w:bCs/>
          <w:lang w:val="pl"/>
        </w:rPr>
        <w:t>Specyfikacja</w:t>
      </w:r>
    </w:p>
    <w:p w14:paraId="60E885A4" w14:textId="77777777" w:rsidR="007E389C" w:rsidRPr="00262016" w:rsidRDefault="00891276" w:rsidP="00513780">
      <w:pPr>
        <w:pStyle w:val="Fliesstext"/>
        <w:rPr>
          <w:rStyle w:val="Strong"/>
          <w:lang w:val="pl-PL"/>
        </w:rPr>
      </w:pPr>
      <w:r>
        <w:rPr>
          <w:rStyle w:val="Strong"/>
          <w:lang w:val="pl"/>
        </w:rPr>
        <w:t>Możliwość zastosowania w izolacyjnych szybach zespolonych wg DIN EN 1279</w:t>
      </w:r>
    </w:p>
    <w:p w14:paraId="535BC3D0" w14:textId="77777777" w:rsidR="00891276" w:rsidRPr="002265B7" w:rsidRDefault="007E389C" w:rsidP="00920F0B">
      <w:pPr>
        <w:pStyle w:val="ListBullet"/>
        <w:rPr>
          <w:lang w:val="pl-PL"/>
        </w:rPr>
      </w:pPr>
      <w:r>
        <w:rPr>
          <w:lang w:val="pl"/>
        </w:rPr>
        <w:t>Przykładowa konfiguracja izolacyjnych szyb zespolonych z zastosowaniem ramki dystansowej SWISSPACER Ultimate:</w:t>
      </w:r>
    </w:p>
    <w:p w14:paraId="0273D73C" w14:textId="1F283C20" w:rsidR="007E389C" w:rsidRPr="002265B7" w:rsidRDefault="007E389C" w:rsidP="00865006">
      <w:pPr>
        <w:pStyle w:val="ListBullet2"/>
        <w:rPr>
          <w:lang w:val="pl-PL"/>
        </w:rPr>
      </w:pPr>
      <w:r>
        <w:rPr>
          <w:lang w:val="pl"/>
        </w:rPr>
        <w:t>Podwójna szyba zespolona (</w:t>
      </w:r>
      <w:r w:rsidR="00C6506E">
        <w:rPr>
          <w:lang w:val="pl"/>
        </w:rPr>
        <w:t>6 – 16 Ar – 6</w:t>
      </w:r>
      <w:r>
        <w:rPr>
          <w:lang w:val="pl"/>
        </w:rPr>
        <w:t xml:space="preserve">): </w:t>
      </w:r>
      <w:proofErr w:type="spellStart"/>
      <w:r>
        <w:rPr>
          <w:lang w:val="pl"/>
        </w:rPr>
        <w:t>U</w:t>
      </w:r>
      <w:r>
        <w:rPr>
          <w:vertAlign w:val="subscript"/>
          <w:lang w:val="pl"/>
        </w:rPr>
        <w:t>g</w:t>
      </w:r>
      <w:proofErr w:type="spellEnd"/>
      <w:r w:rsidR="00DD4BC4">
        <w:rPr>
          <w:lang w:val="pl"/>
        </w:rPr>
        <w:t> = </w:t>
      </w:r>
      <w:r>
        <w:rPr>
          <w:lang w:val="pl"/>
        </w:rPr>
        <w:t xml:space="preserve">1,1 W/m²K </w:t>
      </w:r>
    </w:p>
    <w:p w14:paraId="3114D604" w14:textId="65974E8C" w:rsidR="007E389C" w:rsidRPr="002265B7" w:rsidRDefault="00C6506E" w:rsidP="00865006">
      <w:pPr>
        <w:pStyle w:val="ListBullet2"/>
        <w:rPr>
          <w:lang w:val="pl-PL"/>
        </w:rPr>
      </w:pPr>
      <w:r>
        <w:rPr>
          <w:lang w:val="pl"/>
        </w:rPr>
        <w:t>Potrójna szyba zespolona (6 – 12 Ar – 4 – 12 Ar – 6</w:t>
      </w:r>
      <w:r w:rsidR="007E389C">
        <w:rPr>
          <w:lang w:val="pl"/>
        </w:rPr>
        <w:t xml:space="preserve">): </w:t>
      </w:r>
      <w:proofErr w:type="spellStart"/>
      <w:r w:rsidR="007E389C">
        <w:rPr>
          <w:lang w:val="pl"/>
        </w:rPr>
        <w:t>U</w:t>
      </w:r>
      <w:r w:rsidR="007E389C">
        <w:rPr>
          <w:vertAlign w:val="subscript"/>
          <w:lang w:val="pl"/>
        </w:rPr>
        <w:t>g</w:t>
      </w:r>
      <w:proofErr w:type="spellEnd"/>
      <w:r w:rsidR="007E389C">
        <w:rPr>
          <w:lang w:val="pl"/>
        </w:rPr>
        <w:t xml:space="preserve"> = 0,7 W/m²K </w:t>
      </w:r>
    </w:p>
    <w:p w14:paraId="07631A4C" w14:textId="7C1AF9B9" w:rsidR="007E389C" w:rsidRPr="00CB7EF0" w:rsidRDefault="007E389C" w:rsidP="00513780">
      <w:pPr>
        <w:pStyle w:val="Fliesstext"/>
        <w:rPr>
          <w:rStyle w:val="Strong"/>
          <w:lang w:val="pl-PL"/>
        </w:rPr>
      </w:pPr>
      <w:r>
        <w:rPr>
          <w:rStyle w:val="Strong"/>
          <w:lang w:val="pl"/>
        </w:rPr>
        <w:t>Wartości fizyczne lub wartości współczynnika psi (W/</w:t>
      </w:r>
      <w:proofErr w:type="spellStart"/>
      <w:r>
        <w:rPr>
          <w:rStyle w:val="Strong"/>
          <w:lang w:val="pl"/>
        </w:rPr>
        <w:t>mK</w:t>
      </w:r>
      <w:proofErr w:type="spellEnd"/>
      <w:r>
        <w:rPr>
          <w:rStyle w:val="Strong"/>
          <w:lang w:val="pl"/>
        </w:rPr>
        <w:t xml:space="preserve">) dla izolacyjnych szyb zespolonych z ramką dystansową </w:t>
      </w:r>
      <w:r w:rsidR="002820DE">
        <w:rPr>
          <w:rStyle w:val="Strong"/>
          <w:lang w:val="pl"/>
        </w:rPr>
        <w:t xml:space="preserve">Swisspacer </w:t>
      </w:r>
      <w:r w:rsidR="00CF6FDF" w:rsidRPr="00CF6FDF">
        <w:rPr>
          <w:rStyle w:val="Strong"/>
          <w:lang w:val="pl-PL"/>
        </w:rPr>
        <w:t>Ultimate</w:t>
      </w:r>
      <w:r>
        <w:rPr>
          <w:rStyle w:val="Strong"/>
          <w:lang w:val="pl"/>
        </w:rPr>
        <w:t xml:space="preserve"> w zależności od profilu fasadowego</w:t>
      </w:r>
    </w:p>
    <w:p w14:paraId="7FF47A9F" w14:textId="77777777" w:rsidR="007F1A4F" w:rsidRPr="002265B7" w:rsidRDefault="007E389C" w:rsidP="0030592D">
      <w:pPr>
        <w:pStyle w:val="ListBullet"/>
        <w:rPr>
          <w:lang w:val="pl-PL"/>
        </w:rPr>
      </w:pPr>
      <w:r>
        <w:rPr>
          <w:lang w:val="pl"/>
        </w:rPr>
        <w:t xml:space="preserve">Reprezentatywne liniowe współczynniki przenikania ciepła (reprezentatywne wartości psi) zgodnie z wytyczną </w:t>
      </w:r>
      <w:proofErr w:type="spellStart"/>
      <w:r>
        <w:rPr>
          <w:lang w:val="pl"/>
        </w:rPr>
        <w:t>ift</w:t>
      </w:r>
      <w:proofErr w:type="spellEnd"/>
      <w:r>
        <w:rPr>
          <w:lang w:val="pl"/>
        </w:rPr>
        <w:t xml:space="preserve"> WA-22/1 „Ramki dystansowe o podwyższonej efektywności energetycznej – Część 3: Wyznaczenie reprezentatywnej wartości psi dla różnych profili fasadowych”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66703E" w:rsidRPr="00262016" w14:paraId="685D9852" w14:textId="77777777" w:rsidTr="00A749DD">
        <w:trPr>
          <w:cantSplit/>
          <w:trHeight w:hRule="exact" w:val="5103"/>
        </w:trPr>
        <w:tc>
          <w:tcPr>
            <w:tcW w:w="9072" w:type="dxa"/>
          </w:tcPr>
          <w:p w14:paraId="61111B9F" w14:textId="77777777" w:rsidR="0066703E" w:rsidRPr="002265B7" w:rsidRDefault="00A11ABA" w:rsidP="00513780">
            <w:pPr>
              <w:rPr>
                <w:lang w:val="pl-PL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9264" behindDoc="0" locked="0" layoutInCell="1" allowOverlap="1" wp14:anchorId="28EB3513" wp14:editId="4012C90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163195</wp:posOffset>
                  </wp:positionV>
                  <wp:extent cx="5585460" cy="2894965"/>
                  <wp:effectExtent l="0" t="0" r="0" b="635"/>
                  <wp:wrapTopAndBottom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_SWISSPACER_Advance_Datenblatt_BF_Fassaden_Auszu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5460" cy="289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703E" w:rsidRPr="00262016" w14:paraId="1892E5A2" w14:textId="77777777" w:rsidTr="00A749DD">
        <w:trPr>
          <w:cantSplit/>
          <w:trHeight w:hRule="exact" w:val="1039"/>
        </w:trPr>
        <w:tc>
          <w:tcPr>
            <w:tcW w:w="9072" w:type="dxa"/>
          </w:tcPr>
          <w:p w14:paraId="69A981C4" w14:textId="6659C3D6" w:rsidR="00206AAF" w:rsidRPr="002265B7" w:rsidRDefault="0066703E" w:rsidP="00206AAF">
            <w:pPr>
              <w:pStyle w:val="Footer"/>
              <w:rPr>
                <w:lang w:val="pl-PL"/>
              </w:rPr>
            </w:pPr>
            <w:r>
              <w:rPr>
                <w:lang w:val="pl"/>
              </w:rPr>
              <w:t>Wyciąg z karty danych „Wartości psi dla różnych profili fasadowyc</w:t>
            </w:r>
            <w:r w:rsidR="00DD4BC4">
              <w:rPr>
                <w:lang w:val="pl"/>
              </w:rPr>
              <w:t>h” (maj 2016 – nr CW19 – wersja </w:t>
            </w:r>
            <w:r w:rsidR="002052B0">
              <w:rPr>
                <w:lang w:val="pl"/>
              </w:rPr>
              <w:t>4</w:t>
            </w:r>
            <w:r w:rsidR="00DD4BC4">
              <w:rPr>
                <w:lang w:val="pl"/>
              </w:rPr>
              <w:noBreakHyphen/>
            </w:r>
            <w:r>
              <w:rPr>
                <w:lang w:val="pl"/>
              </w:rPr>
              <w:t>0</w:t>
            </w:r>
            <w:r w:rsidR="00F627F0">
              <w:rPr>
                <w:lang w:val="pl"/>
              </w:rPr>
              <w:t>6</w:t>
            </w:r>
            <w:r>
              <w:rPr>
                <w:lang w:val="pl"/>
              </w:rPr>
              <w:t>/20</w:t>
            </w:r>
            <w:r w:rsidR="00F627F0">
              <w:rPr>
                <w:lang w:val="pl"/>
              </w:rPr>
              <w:t>21 – ważna do 30.06.202</w:t>
            </w:r>
            <w:r w:rsidR="002052B0">
              <w:rPr>
                <w:lang w:val="pl"/>
              </w:rPr>
              <w:t>5</w:t>
            </w:r>
            <w:r>
              <w:rPr>
                <w:lang w:val="pl"/>
              </w:rPr>
              <w:t>)</w:t>
            </w:r>
          </w:p>
          <w:p w14:paraId="26E41F56" w14:textId="77777777" w:rsidR="0066703E" w:rsidRPr="002265B7" w:rsidRDefault="00206AAF" w:rsidP="00206AAF">
            <w:pPr>
              <w:pStyle w:val="Footer"/>
              <w:rPr>
                <w:lang w:val="pl-PL"/>
              </w:rPr>
            </w:pPr>
            <w:r>
              <w:rPr>
                <w:lang w:val="pl"/>
              </w:rPr>
              <w:t xml:space="preserve">© Zespół Roboczy „Ciepła ramka” / BF </w:t>
            </w:r>
            <w:proofErr w:type="spellStart"/>
            <w:r>
              <w:rPr>
                <w:lang w:val="pl"/>
              </w:rPr>
              <w:t>Bundesverband</w:t>
            </w:r>
            <w:proofErr w:type="spellEnd"/>
            <w:r>
              <w:rPr>
                <w:lang w:val="pl"/>
              </w:rPr>
              <w:t xml:space="preserve"> </w:t>
            </w:r>
            <w:proofErr w:type="spellStart"/>
            <w:r>
              <w:rPr>
                <w:lang w:val="pl"/>
              </w:rPr>
              <w:t>Flachglas</w:t>
            </w:r>
            <w:proofErr w:type="spellEnd"/>
            <w:r>
              <w:rPr>
                <w:lang w:val="pl"/>
              </w:rPr>
              <w:t xml:space="preserve"> (Federalne Stowarzyszenie Producentów Szkła Płaskiego)</w:t>
            </w:r>
          </w:p>
        </w:tc>
      </w:tr>
    </w:tbl>
    <w:p w14:paraId="271DBD43" w14:textId="77777777" w:rsidR="00791082" w:rsidRPr="00F627F0" w:rsidRDefault="00791082" w:rsidP="00CB7EF0">
      <w:pPr>
        <w:pStyle w:val="Fliesstext"/>
        <w:rPr>
          <w:rStyle w:val="Strong"/>
          <w:lang w:val="pl-PL"/>
        </w:rPr>
      </w:pPr>
    </w:p>
    <w:p w14:paraId="290D172E" w14:textId="78AD302A" w:rsidR="00CB7EF0" w:rsidRPr="00CB7EF0" w:rsidRDefault="00CB7EF0" w:rsidP="00CB7EF0">
      <w:pPr>
        <w:pStyle w:val="Fliesstext"/>
        <w:rPr>
          <w:rStyle w:val="Strong"/>
        </w:rPr>
      </w:pPr>
      <w:proofErr w:type="spellStart"/>
      <w:r w:rsidRPr="00CB7EF0">
        <w:rPr>
          <w:rStyle w:val="Strong"/>
        </w:rPr>
        <w:t>Tłumaczenie</w:t>
      </w:r>
      <w:proofErr w:type="spellEnd"/>
      <w:r w:rsidRPr="00CB7EF0">
        <w:rPr>
          <w:rStyle w:val="Strong"/>
        </w:rPr>
        <w:t xml:space="preserve"> </w:t>
      </w:r>
      <w:proofErr w:type="spellStart"/>
      <w:r w:rsidRPr="00CB7EF0">
        <w:rPr>
          <w:rStyle w:val="Strong"/>
        </w:rPr>
        <w:t>tabeli</w:t>
      </w:r>
      <w:proofErr w:type="spellEnd"/>
      <w:r w:rsidRPr="00CB7EF0">
        <w:rPr>
          <w:rStyle w:val="Strong"/>
        </w:rPr>
        <w:t xml:space="preserve"> BF</w:t>
      </w:r>
    </w:p>
    <w:tbl>
      <w:tblPr>
        <w:tblStyle w:val="TableGrid"/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CB7EF0" w:rsidRPr="00262016" w14:paraId="4D835063" w14:textId="77777777" w:rsidTr="00CB7EF0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34712BA" w14:textId="77777777" w:rsidR="00CB7EF0" w:rsidRPr="002265B7" w:rsidRDefault="00CB7EF0" w:rsidP="00CB7EF0">
            <w:pPr>
              <w:pStyle w:val="Fliesstext8"/>
            </w:pP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8A63121" w14:textId="77777777" w:rsidR="00CB7EF0" w:rsidRPr="009D39DD" w:rsidRDefault="00CB7EF0" w:rsidP="00CB7EF0">
            <w:pPr>
              <w:pStyle w:val="Fliesstext8"/>
            </w:pPr>
            <w:r>
              <w:rPr>
                <w:lang w:val="pl"/>
              </w:rPr>
              <w:t>Reprezentatywne konfiguracje szyb zespolonych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AB7845F" w14:textId="77777777" w:rsidR="00CB7EF0" w:rsidRPr="009D39DD" w:rsidRDefault="00CB7EF0" w:rsidP="00CB7EF0">
            <w:pPr>
              <w:pStyle w:val="Fliesstext8"/>
            </w:pPr>
            <w:r>
              <w:rPr>
                <w:lang w:val="pl"/>
              </w:rPr>
              <w:t>Drewno-metal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2D5E11FF" w14:textId="77777777" w:rsidR="00CB7EF0" w:rsidRPr="002265B7" w:rsidRDefault="00CB7EF0" w:rsidP="00CB7EF0">
            <w:pPr>
              <w:pStyle w:val="Fliesstext8"/>
            </w:pPr>
            <w:r>
              <w:rPr>
                <w:lang w:val="pl"/>
              </w:rPr>
              <w:t xml:space="preserve">Metal z przekładką termiczną </w:t>
            </w:r>
            <w:r>
              <w:rPr>
                <w:lang w:val="pl"/>
              </w:rPr>
              <w:br/>
              <w:t>(d</w:t>
            </w:r>
            <w:r>
              <w:rPr>
                <w:vertAlign w:val="subscript"/>
                <w:lang w:val="pl"/>
              </w:rPr>
              <w:t>i</w:t>
            </w:r>
            <w:r>
              <w:rPr>
                <w:lang w:val="pl"/>
              </w:rPr>
              <w:t xml:space="preserve"> = 100 mm)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0CE5232E" w14:textId="77777777" w:rsidR="00CB7EF0" w:rsidRPr="002265B7" w:rsidRDefault="00CB7EF0" w:rsidP="00CB7EF0">
            <w:pPr>
              <w:pStyle w:val="Fliesstext8"/>
            </w:pPr>
            <w:r>
              <w:rPr>
                <w:lang w:val="pl"/>
              </w:rPr>
              <w:t xml:space="preserve">Metal z przekładką termiczną </w:t>
            </w:r>
            <w:r>
              <w:rPr>
                <w:lang w:val="pl"/>
              </w:rPr>
              <w:br/>
              <w:t>(d</w:t>
            </w:r>
            <w:r>
              <w:rPr>
                <w:vertAlign w:val="subscript"/>
                <w:lang w:val="pl"/>
              </w:rPr>
              <w:t>i</w:t>
            </w:r>
            <w:r>
              <w:rPr>
                <w:lang w:val="pl"/>
              </w:rPr>
              <w:t xml:space="preserve"> = 200 mm)</w:t>
            </w:r>
          </w:p>
        </w:tc>
      </w:tr>
      <w:tr w:rsidR="00CB7EF0" w:rsidRPr="009D39DD" w14:paraId="0338C669" w14:textId="77777777" w:rsidTr="00CB7EF0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1AFB40A" w14:textId="77777777" w:rsidR="00CB7EF0" w:rsidRPr="009D39DD" w:rsidRDefault="00CB7EF0" w:rsidP="00CB7EF0">
            <w:pPr>
              <w:pStyle w:val="Fliesstext8"/>
            </w:pPr>
            <w:r>
              <w:rPr>
                <w:lang w:val="pl"/>
              </w:rPr>
              <w:t>Reprezentatywne profile fasadowe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0C9AC7D1" w14:textId="77777777" w:rsidR="00CB7EF0" w:rsidRPr="009D39DD" w:rsidRDefault="00CB7EF0" w:rsidP="00CB7EF0">
            <w:pPr>
              <w:pStyle w:val="Fliesstext8"/>
            </w:pPr>
          </w:p>
        </w:tc>
        <w:tc>
          <w:tcPr>
            <w:tcW w:w="1871" w:type="dxa"/>
            <w:vAlign w:val="center"/>
          </w:tcPr>
          <w:p w14:paraId="28F04AC9" w14:textId="77777777" w:rsidR="00CB7EF0" w:rsidRPr="009D39DD" w:rsidRDefault="00CB7EF0" w:rsidP="00CB7EF0">
            <w:pPr>
              <w:pStyle w:val="Fliesstext8"/>
            </w:pPr>
          </w:p>
        </w:tc>
        <w:tc>
          <w:tcPr>
            <w:tcW w:w="1871" w:type="dxa"/>
            <w:vAlign w:val="center"/>
          </w:tcPr>
          <w:p w14:paraId="2571BACB" w14:textId="77777777" w:rsidR="00CB7EF0" w:rsidRPr="009D39DD" w:rsidRDefault="00CB7EF0" w:rsidP="00CB7EF0">
            <w:pPr>
              <w:pStyle w:val="Fliesstext8"/>
            </w:pPr>
          </w:p>
        </w:tc>
        <w:tc>
          <w:tcPr>
            <w:tcW w:w="1871" w:type="dxa"/>
            <w:vAlign w:val="center"/>
          </w:tcPr>
          <w:p w14:paraId="1717B2F3" w14:textId="77777777" w:rsidR="00CB7EF0" w:rsidRPr="009D39DD" w:rsidRDefault="00CB7EF0" w:rsidP="00CB7EF0">
            <w:pPr>
              <w:pStyle w:val="Fliesstext8"/>
            </w:pPr>
          </w:p>
        </w:tc>
      </w:tr>
      <w:tr w:rsidR="00CB7EF0" w:rsidRPr="009D39DD" w14:paraId="18853D0E" w14:textId="77777777" w:rsidTr="00CB7EF0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4204B1D" w14:textId="77777777" w:rsidR="00CB7EF0" w:rsidRPr="002265B7" w:rsidRDefault="00CB7EF0" w:rsidP="00CB7EF0">
            <w:pPr>
              <w:pStyle w:val="Fliesstext8"/>
            </w:pPr>
            <w:r>
              <w:rPr>
                <w:lang w:val="pl"/>
              </w:rPr>
              <w:t>Reprezentatywna wartość psi dla podwójnej szyby zespolonej W/</w:t>
            </w:r>
            <w:proofErr w:type="spellStart"/>
            <w:r>
              <w:rPr>
                <w:lang w:val="pl"/>
              </w:rPr>
              <w:t>mK</w:t>
            </w:r>
            <w:proofErr w:type="spellEnd"/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55EE6E61" w14:textId="77777777" w:rsidR="00CB7EF0" w:rsidRPr="002265B7" w:rsidRDefault="00CB7EF0" w:rsidP="00CB7EF0">
            <w:pPr>
              <w:pStyle w:val="Fliesstext8"/>
            </w:pPr>
            <w:r>
              <w:rPr>
                <w:lang w:val="pl"/>
              </w:rPr>
              <w:t>Podwójna szyba zespolona</w:t>
            </w:r>
          </w:p>
          <w:p w14:paraId="370D5DB9" w14:textId="77777777" w:rsidR="00CB7EF0" w:rsidRPr="002265B7" w:rsidRDefault="00CB7EF0" w:rsidP="00CB7EF0">
            <w:pPr>
              <w:pStyle w:val="Fliesstext8"/>
            </w:pPr>
            <w:proofErr w:type="spellStart"/>
            <w:r>
              <w:rPr>
                <w:lang w:val="pl"/>
              </w:rPr>
              <w:t>U</w:t>
            </w:r>
            <w:r>
              <w:rPr>
                <w:vertAlign w:val="subscript"/>
                <w:lang w:val="pl"/>
              </w:rPr>
              <w:t>g</w:t>
            </w:r>
            <w:proofErr w:type="spellEnd"/>
            <w:r>
              <w:rPr>
                <w:lang w:val="pl"/>
              </w:rPr>
              <w:t xml:space="preserve"> = 1,1 W/m</w:t>
            </w:r>
            <w:r>
              <w:rPr>
                <w:vertAlign w:val="superscript"/>
                <w:lang w:val="pl"/>
              </w:rPr>
              <w:t>2</w:t>
            </w:r>
            <w:r>
              <w:rPr>
                <w:lang w:val="pl"/>
              </w:rPr>
              <w:t>K</w:t>
            </w:r>
          </w:p>
        </w:tc>
        <w:tc>
          <w:tcPr>
            <w:tcW w:w="1871" w:type="dxa"/>
            <w:vAlign w:val="center"/>
          </w:tcPr>
          <w:p w14:paraId="16D15DEC" w14:textId="77777777" w:rsidR="00CB7EF0" w:rsidRPr="009D39DD" w:rsidRDefault="00CB7EF0" w:rsidP="00CB7EF0">
            <w:pPr>
              <w:pStyle w:val="Fliesstext8"/>
            </w:pPr>
            <w:r>
              <w:rPr>
                <w:lang w:val="pl"/>
              </w:rPr>
              <w:t>0,055</w:t>
            </w:r>
          </w:p>
        </w:tc>
        <w:tc>
          <w:tcPr>
            <w:tcW w:w="1871" w:type="dxa"/>
            <w:vAlign w:val="center"/>
          </w:tcPr>
          <w:p w14:paraId="790CE6CB" w14:textId="77777777" w:rsidR="00CB7EF0" w:rsidRPr="009D39DD" w:rsidRDefault="00CB7EF0" w:rsidP="00CB7EF0">
            <w:pPr>
              <w:pStyle w:val="Fliesstext8"/>
            </w:pPr>
            <w:r>
              <w:rPr>
                <w:lang w:val="pl"/>
              </w:rPr>
              <w:t>0,074</w:t>
            </w:r>
          </w:p>
        </w:tc>
        <w:tc>
          <w:tcPr>
            <w:tcW w:w="1871" w:type="dxa"/>
            <w:vAlign w:val="center"/>
          </w:tcPr>
          <w:p w14:paraId="7EFF058F" w14:textId="77777777" w:rsidR="00CB7EF0" w:rsidRPr="009D39DD" w:rsidRDefault="00CB7EF0" w:rsidP="00CB7EF0">
            <w:pPr>
              <w:pStyle w:val="Fliesstext8"/>
            </w:pPr>
            <w:r>
              <w:rPr>
                <w:lang w:val="pl"/>
              </w:rPr>
              <w:t>0,078</w:t>
            </w:r>
          </w:p>
        </w:tc>
      </w:tr>
      <w:tr w:rsidR="00CB7EF0" w:rsidRPr="009D39DD" w14:paraId="13393AEA" w14:textId="77777777" w:rsidTr="00CB7EF0"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A841089" w14:textId="77777777" w:rsidR="00CB7EF0" w:rsidRPr="002265B7" w:rsidRDefault="00CB7EF0" w:rsidP="00CB7EF0">
            <w:pPr>
              <w:pStyle w:val="Fliesstext8"/>
            </w:pPr>
            <w:r>
              <w:rPr>
                <w:lang w:val="pl"/>
              </w:rPr>
              <w:t>Reprezentatywna wartość psi dla potrójnej szyby zespolonej W/</w:t>
            </w:r>
            <w:proofErr w:type="spellStart"/>
            <w:r>
              <w:rPr>
                <w:lang w:val="pl"/>
              </w:rPr>
              <w:t>mK</w:t>
            </w:r>
            <w:proofErr w:type="spellEnd"/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77B386D" w14:textId="77777777" w:rsidR="00CB7EF0" w:rsidRPr="002265B7" w:rsidRDefault="00CB7EF0" w:rsidP="00CB7EF0">
            <w:pPr>
              <w:pStyle w:val="Fliesstext8"/>
            </w:pPr>
            <w:r>
              <w:rPr>
                <w:lang w:val="pl"/>
              </w:rPr>
              <w:t>Potrójna szyba zespolona</w:t>
            </w:r>
          </w:p>
          <w:p w14:paraId="5D309393" w14:textId="77777777" w:rsidR="00CB7EF0" w:rsidRPr="002265B7" w:rsidRDefault="00CB7EF0" w:rsidP="00CB7EF0">
            <w:pPr>
              <w:pStyle w:val="Fliesstext8"/>
            </w:pPr>
            <w:proofErr w:type="spellStart"/>
            <w:r>
              <w:rPr>
                <w:lang w:val="pl"/>
              </w:rPr>
              <w:t>U</w:t>
            </w:r>
            <w:r>
              <w:rPr>
                <w:vertAlign w:val="subscript"/>
                <w:lang w:val="pl"/>
              </w:rPr>
              <w:t>g</w:t>
            </w:r>
            <w:proofErr w:type="spellEnd"/>
            <w:r>
              <w:rPr>
                <w:lang w:val="pl"/>
              </w:rPr>
              <w:t xml:space="preserve"> = 0,7 W/m</w:t>
            </w:r>
            <w:r>
              <w:rPr>
                <w:vertAlign w:val="superscript"/>
                <w:lang w:val="pl"/>
              </w:rPr>
              <w:t>2</w:t>
            </w:r>
            <w:r>
              <w:rPr>
                <w:lang w:val="pl"/>
              </w:rPr>
              <w:t>K</w:t>
            </w:r>
          </w:p>
        </w:tc>
        <w:tc>
          <w:tcPr>
            <w:tcW w:w="1871" w:type="dxa"/>
            <w:vAlign w:val="center"/>
          </w:tcPr>
          <w:p w14:paraId="2B9A5069" w14:textId="77777777" w:rsidR="00CB7EF0" w:rsidRPr="009D39DD" w:rsidRDefault="00CB7EF0" w:rsidP="00CB7EF0">
            <w:pPr>
              <w:pStyle w:val="Fliesstext8"/>
            </w:pPr>
            <w:r>
              <w:rPr>
                <w:lang w:val="pl"/>
              </w:rPr>
              <w:t>0,050</w:t>
            </w:r>
          </w:p>
        </w:tc>
        <w:tc>
          <w:tcPr>
            <w:tcW w:w="1871" w:type="dxa"/>
            <w:vAlign w:val="center"/>
          </w:tcPr>
          <w:p w14:paraId="5A0B9619" w14:textId="77777777" w:rsidR="00CB7EF0" w:rsidRPr="009D39DD" w:rsidRDefault="00CB7EF0" w:rsidP="00CB7EF0">
            <w:pPr>
              <w:pStyle w:val="Fliesstext8"/>
            </w:pPr>
            <w:r>
              <w:rPr>
                <w:lang w:val="pl"/>
              </w:rPr>
              <w:t>0,062</w:t>
            </w:r>
          </w:p>
        </w:tc>
        <w:tc>
          <w:tcPr>
            <w:tcW w:w="1871" w:type="dxa"/>
            <w:vAlign w:val="center"/>
          </w:tcPr>
          <w:p w14:paraId="098A21A4" w14:textId="77777777" w:rsidR="00CB7EF0" w:rsidRPr="009D39DD" w:rsidRDefault="00CB7EF0" w:rsidP="00CB7EF0">
            <w:pPr>
              <w:pStyle w:val="Fliesstext8"/>
            </w:pPr>
            <w:r>
              <w:rPr>
                <w:lang w:val="pl"/>
              </w:rPr>
              <w:t>0,064</w:t>
            </w:r>
          </w:p>
        </w:tc>
      </w:tr>
    </w:tbl>
    <w:p w14:paraId="11E21AF6" w14:textId="613B2801" w:rsidR="007E389C" w:rsidRPr="00441070" w:rsidRDefault="007E389C" w:rsidP="00441070">
      <w:pPr>
        <w:pStyle w:val="Heading1"/>
        <w:ind w:left="431" w:hanging="431"/>
      </w:pPr>
      <w:r>
        <w:rPr>
          <w:bCs/>
          <w:lang w:val="pl"/>
        </w:rPr>
        <w:t>Produkt alternatywny</w:t>
      </w:r>
    </w:p>
    <w:p w14:paraId="2A310C6F" w14:textId="22B72E0E" w:rsidR="00814E05" w:rsidRPr="0066703E" w:rsidRDefault="00814E05" w:rsidP="00513780">
      <w:pPr>
        <w:pStyle w:val="Fliesstext"/>
        <w:rPr>
          <w:rStyle w:val="Strong"/>
        </w:rPr>
      </w:pPr>
      <w:r>
        <w:rPr>
          <w:rStyle w:val="Strong"/>
          <w:lang w:val="pl"/>
        </w:rPr>
        <w:t xml:space="preserve">Ciepła ramka dystansowa </w:t>
      </w:r>
      <w:r w:rsidR="002820DE">
        <w:rPr>
          <w:rStyle w:val="Strong"/>
          <w:lang w:val="pl"/>
        </w:rPr>
        <w:t xml:space="preserve">Swisspacer </w:t>
      </w:r>
      <w:proofErr w:type="spellStart"/>
      <w:r>
        <w:rPr>
          <w:rStyle w:val="Strong"/>
          <w:lang w:val="pl"/>
        </w:rPr>
        <w:t>Advance</w:t>
      </w:r>
      <w:proofErr w:type="spellEnd"/>
    </w:p>
    <w:p w14:paraId="36B6D996" w14:textId="736742AA" w:rsidR="002D7921" w:rsidRPr="002265B7" w:rsidRDefault="002D7921" w:rsidP="00920F0B">
      <w:pPr>
        <w:pStyle w:val="ListBullet"/>
        <w:rPr>
          <w:lang w:val="pl-PL"/>
        </w:rPr>
      </w:pPr>
      <w:r w:rsidRPr="216B8C80">
        <w:rPr>
          <w:lang w:val="pl"/>
        </w:rPr>
        <w:t xml:space="preserve">Ramka </w:t>
      </w:r>
      <w:r w:rsidR="002265B7" w:rsidRPr="216B8C80">
        <w:rPr>
          <w:lang w:val="pl"/>
        </w:rPr>
        <w:t>z polimeru SAN</w:t>
      </w:r>
      <w:r w:rsidRPr="216B8C80">
        <w:rPr>
          <w:lang w:val="pl"/>
        </w:rPr>
        <w:t xml:space="preserve"> z zawartoś</w:t>
      </w:r>
      <w:r w:rsidR="00FE2D6A" w:rsidRPr="216B8C80">
        <w:rPr>
          <w:lang w:val="pl"/>
        </w:rPr>
        <w:t xml:space="preserve">cią </w:t>
      </w:r>
      <w:r w:rsidR="1D95F23A" w:rsidRPr="216B8C80">
        <w:rPr>
          <w:lang w:val="pl"/>
        </w:rPr>
        <w:t xml:space="preserve">wzmacnianego </w:t>
      </w:r>
      <w:r w:rsidR="00FE2D6A" w:rsidRPr="216B8C80">
        <w:rPr>
          <w:lang w:val="pl"/>
        </w:rPr>
        <w:t xml:space="preserve">włókna szklanego i </w:t>
      </w:r>
      <w:r w:rsidR="002265B7" w:rsidRPr="216B8C80">
        <w:rPr>
          <w:lang w:val="pl"/>
        </w:rPr>
        <w:t>gazoszczeln</w:t>
      </w:r>
      <w:r w:rsidR="00D77A60" w:rsidRPr="216B8C80">
        <w:rPr>
          <w:lang w:val="pl"/>
        </w:rPr>
        <w:t>ą</w:t>
      </w:r>
      <w:r w:rsidR="00FE2D6A" w:rsidRPr="216B8C80">
        <w:rPr>
          <w:lang w:val="pl"/>
        </w:rPr>
        <w:t xml:space="preserve"> foli</w:t>
      </w:r>
      <w:r w:rsidR="00D77A60" w:rsidRPr="216B8C80">
        <w:rPr>
          <w:lang w:val="pl"/>
        </w:rPr>
        <w:t>ą</w:t>
      </w:r>
      <w:r w:rsidR="002265B7" w:rsidRPr="216B8C80">
        <w:rPr>
          <w:lang w:val="pl"/>
        </w:rPr>
        <w:t xml:space="preserve"> </w:t>
      </w:r>
      <w:r w:rsidR="00FE2D6A" w:rsidRPr="216B8C80">
        <w:rPr>
          <w:lang w:val="pl"/>
        </w:rPr>
        <w:t>aluminiow</w:t>
      </w:r>
      <w:r w:rsidR="00D77A60" w:rsidRPr="216B8C80">
        <w:rPr>
          <w:lang w:val="pl"/>
        </w:rPr>
        <w:t>ą</w:t>
      </w:r>
      <w:r w:rsidRPr="216B8C80">
        <w:rPr>
          <w:lang w:val="pl"/>
        </w:rPr>
        <w:t xml:space="preserve"> o podwyższonej efektywności energetycznej</w:t>
      </w:r>
    </w:p>
    <w:p w14:paraId="1FC6327A" w14:textId="1F50501F" w:rsidR="002D7921" w:rsidRPr="002265B7" w:rsidRDefault="002D7921" w:rsidP="00920F0B">
      <w:pPr>
        <w:pStyle w:val="ListBullet"/>
        <w:rPr>
          <w:rStyle w:val="Strong"/>
          <w:lang w:val="pl-PL"/>
        </w:rPr>
      </w:pPr>
      <w:r>
        <w:rPr>
          <w:lang w:val="pl"/>
        </w:rPr>
        <w:t xml:space="preserve">Ekwiwalentny współczynnik przewodności cieplnej (zgodnie z wytyczną </w:t>
      </w:r>
      <w:proofErr w:type="spellStart"/>
      <w:r>
        <w:rPr>
          <w:lang w:val="pl"/>
        </w:rPr>
        <w:t>ift</w:t>
      </w:r>
      <w:proofErr w:type="spellEnd"/>
      <w:r>
        <w:rPr>
          <w:lang w:val="pl"/>
        </w:rPr>
        <w:t xml:space="preserve"> WA-17/1): </w:t>
      </w:r>
      <w:r w:rsidR="0069522C">
        <w:rPr>
          <w:lang w:val="pl"/>
        </w:rPr>
        <w:br/>
      </w:r>
      <w:r w:rsidR="00DD4BC4">
        <w:rPr>
          <w:rStyle w:val="Strong"/>
          <w:lang w:val="pl"/>
        </w:rPr>
        <w:t>λ = 0,29 </w:t>
      </w:r>
      <w:r>
        <w:rPr>
          <w:rStyle w:val="Strong"/>
          <w:lang w:val="pl"/>
        </w:rPr>
        <w:t>W/</w:t>
      </w:r>
      <w:proofErr w:type="spellStart"/>
      <w:r>
        <w:rPr>
          <w:rStyle w:val="Strong"/>
          <w:lang w:val="pl"/>
        </w:rPr>
        <w:t>mK</w:t>
      </w:r>
      <w:proofErr w:type="spellEnd"/>
    </w:p>
    <w:p w14:paraId="118B23C7" w14:textId="30B5F949" w:rsidR="00F02FAF" w:rsidRPr="002265B7" w:rsidRDefault="002D7921" w:rsidP="00920F0B">
      <w:pPr>
        <w:pStyle w:val="ListBullet"/>
        <w:rPr>
          <w:rFonts w:eastAsiaTheme="majorEastAsia" w:cstheme="majorBidi"/>
          <w:b/>
          <w:szCs w:val="32"/>
          <w:lang w:val="pl-PL"/>
        </w:rPr>
      </w:pPr>
      <w:r>
        <w:rPr>
          <w:rStyle w:val="Strong"/>
          <w:lang w:val="pl"/>
        </w:rPr>
        <w:t xml:space="preserve">Produkt dostępny </w:t>
      </w:r>
      <w:r w:rsidR="00CB7EF0">
        <w:rPr>
          <w:rStyle w:val="Strong"/>
          <w:lang w:val="pl"/>
        </w:rPr>
        <w:t>w 17 kolorach zbliżonych do RAL</w:t>
      </w:r>
      <w:r>
        <w:rPr>
          <w:rStyle w:val="Strong"/>
          <w:b w:val="0"/>
          <w:bCs w:val="0"/>
          <w:lang w:val="pl"/>
        </w:rPr>
        <w:br/>
      </w:r>
      <w:proofErr w:type="spellStart"/>
      <w:r>
        <w:rPr>
          <w:lang w:val="pl"/>
        </w:rPr>
        <w:t>RAL</w:t>
      </w:r>
      <w:proofErr w:type="spellEnd"/>
      <w:r>
        <w:rPr>
          <w:lang w:val="pl"/>
        </w:rPr>
        <w:t xml:space="preserve"> 9023, 9005, 9016, 5003, 8003, 8014, 1016, 6018, 6026, 7013, 1011, 1034, 6010, 1015, 1001, 7035 i 8012</w:t>
      </w:r>
    </w:p>
    <w:p w14:paraId="21E83846" w14:textId="77777777" w:rsidR="00513780" w:rsidRPr="00FB00D4" w:rsidRDefault="00F02FAF" w:rsidP="00FB00D4">
      <w:pPr>
        <w:pStyle w:val="Heading1"/>
      </w:pPr>
      <w:r>
        <w:rPr>
          <w:bCs/>
          <w:lang w:val="pl"/>
        </w:rPr>
        <w:t>Element opcjonalny</w:t>
      </w:r>
    </w:p>
    <w:p w14:paraId="64C3AAFF" w14:textId="73AA7370" w:rsidR="00513780" w:rsidRPr="002265B7" w:rsidRDefault="002265B7" w:rsidP="00FB00D4">
      <w:pPr>
        <w:rPr>
          <w:rStyle w:val="Strong"/>
          <w:lang w:val="pl-PL"/>
        </w:rPr>
      </w:pPr>
      <w:r>
        <w:rPr>
          <w:rStyle w:val="Strong"/>
          <w:lang w:val="pl"/>
        </w:rPr>
        <w:t xml:space="preserve">Komponent </w:t>
      </w:r>
      <w:r w:rsidR="002820DE">
        <w:rPr>
          <w:rStyle w:val="Strong"/>
          <w:lang w:val="pl"/>
        </w:rPr>
        <w:t xml:space="preserve">Swisspacer </w:t>
      </w:r>
      <w:proofErr w:type="spellStart"/>
      <w:r w:rsidR="002820DE">
        <w:rPr>
          <w:rStyle w:val="Strong"/>
          <w:lang w:val="pl"/>
        </w:rPr>
        <w:t>Air</w:t>
      </w:r>
      <w:proofErr w:type="spellEnd"/>
      <w:r w:rsidR="002820DE">
        <w:rPr>
          <w:rStyle w:val="Strong"/>
          <w:lang w:val="pl"/>
        </w:rPr>
        <w:t xml:space="preserve"> </w:t>
      </w:r>
      <w:r w:rsidR="00513780">
        <w:rPr>
          <w:rStyle w:val="Strong"/>
          <w:lang w:val="pl"/>
        </w:rPr>
        <w:t>do trwałej kompensacji ciśnienia w szybach zespolonych</w:t>
      </w:r>
    </w:p>
    <w:p w14:paraId="4183E31C" w14:textId="52F0AC3B" w:rsidR="00513780" w:rsidRPr="00B66637" w:rsidRDefault="00655B31" w:rsidP="00446916">
      <w:pPr>
        <w:pStyle w:val="ListBullet"/>
        <w:numPr>
          <w:ilvl w:val="0"/>
          <w:numId w:val="30"/>
        </w:numPr>
        <w:spacing w:after="0"/>
        <w:rPr>
          <w:lang w:val="pl-PL"/>
        </w:rPr>
      </w:pPr>
      <w:r>
        <w:rPr>
          <w:lang w:val="pl"/>
        </w:rPr>
        <w:t xml:space="preserve">Komponent </w:t>
      </w:r>
      <w:r w:rsidR="002820DE">
        <w:rPr>
          <w:lang w:val="pl"/>
        </w:rPr>
        <w:t xml:space="preserve">Swisspacer </w:t>
      </w:r>
      <w:proofErr w:type="spellStart"/>
      <w:r w:rsidR="002820DE">
        <w:rPr>
          <w:lang w:val="pl"/>
        </w:rPr>
        <w:t>Air</w:t>
      </w:r>
      <w:proofErr w:type="spellEnd"/>
      <w:r w:rsidR="002820DE">
        <w:rPr>
          <w:lang w:val="pl"/>
        </w:rPr>
        <w:t xml:space="preserve"> </w:t>
      </w:r>
      <w:r w:rsidR="00513780">
        <w:rPr>
          <w:lang w:val="pl"/>
        </w:rPr>
        <w:t xml:space="preserve">to metalowa tulejka, w której zintegrowana jest specjalna membrana. Element służy do trwałej kompensacji ciśnienia podczas transportu </w:t>
      </w:r>
      <w:r w:rsidR="002265B7">
        <w:rPr>
          <w:lang w:val="pl"/>
        </w:rPr>
        <w:t xml:space="preserve">i użytkowania </w:t>
      </w:r>
      <w:r w:rsidR="00513780">
        <w:rPr>
          <w:lang w:val="pl"/>
        </w:rPr>
        <w:t>izolacyjnych szyb zespolonych między lokalizacjami położonymi na różn</w:t>
      </w:r>
      <w:r w:rsidR="00A06142">
        <w:rPr>
          <w:lang w:val="pl"/>
        </w:rPr>
        <w:t xml:space="preserve">ych </w:t>
      </w:r>
      <w:r w:rsidR="00513780">
        <w:rPr>
          <w:lang w:val="pl"/>
        </w:rPr>
        <w:t>wysokości</w:t>
      </w:r>
      <w:r w:rsidR="00A06142">
        <w:rPr>
          <w:lang w:val="pl"/>
        </w:rPr>
        <w:t>ach</w:t>
      </w:r>
      <w:r w:rsidR="00513780">
        <w:rPr>
          <w:lang w:val="pl"/>
        </w:rPr>
        <w:t>. Pozwala to na minimalizację odkształceń szyb spowodowanych obciążeniami klimatycznymi.</w:t>
      </w:r>
    </w:p>
    <w:p w14:paraId="5D499116" w14:textId="7D7517E2" w:rsidR="00B66637" w:rsidRPr="00B66637" w:rsidRDefault="00B66637" w:rsidP="00B66637">
      <w:pPr>
        <w:pStyle w:val="ListBullet"/>
        <w:rPr>
          <w:lang w:val="pl-PL"/>
        </w:rPr>
      </w:pPr>
      <w:r>
        <w:rPr>
          <w:lang w:val="pl-PL"/>
        </w:rPr>
        <w:t>Ogólne dopuszczenie nadzoru budowlanego / Ogólne dopuszczenie typu</w:t>
      </w:r>
      <w:r>
        <w:rPr>
          <w:lang w:val="pl-PL"/>
        </w:rPr>
        <w:br/>
        <w:t>Nr Z</w:t>
      </w:r>
      <w:r>
        <w:rPr>
          <w:lang w:val="pl-PL"/>
        </w:rPr>
        <w:noBreakHyphen/>
        <w:t>70.4</w:t>
      </w:r>
      <w:r>
        <w:rPr>
          <w:lang w:val="pl-PL"/>
        </w:rPr>
        <w:noBreakHyphen/>
        <w:t xml:space="preserve">249 z 11. Marca 2019 dla: izolacyjnej szyby zespolonej z zaworem wyrównującym ciśnienie Swisspacer </w:t>
      </w:r>
      <w:proofErr w:type="spellStart"/>
      <w:r>
        <w:rPr>
          <w:lang w:val="pl-PL"/>
        </w:rPr>
        <w:t>Air</w:t>
      </w:r>
      <w:proofErr w:type="spellEnd"/>
    </w:p>
    <w:p w14:paraId="7BAC8747" w14:textId="77777777" w:rsidR="007E389C" w:rsidRPr="00EF0A98" w:rsidRDefault="007E389C" w:rsidP="00FB00D4">
      <w:pPr>
        <w:pStyle w:val="Heading1"/>
      </w:pPr>
      <w:r w:rsidRPr="3EDCC1B8">
        <w:rPr>
          <w:lang w:val="pl"/>
        </w:rPr>
        <w:t>Producent</w:t>
      </w:r>
    </w:p>
    <w:p w14:paraId="1B0B14E1" w14:textId="272F57DE" w:rsidR="46E01787" w:rsidRDefault="46E01787" w:rsidP="3EDCC1B8">
      <w:pPr>
        <w:pStyle w:val="Fliesstext"/>
        <w:rPr>
          <w:lang w:val="de-DE"/>
        </w:rPr>
      </w:pPr>
      <w:r w:rsidRPr="00262016">
        <w:rPr>
          <w:rFonts w:eastAsia="Verdana" w:cs="Verdana"/>
          <w:color w:val="000000"/>
          <w:lang w:val="de-DE"/>
        </w:rPr>
        <w:t>Swisspacer Vetrotech Saint-Gobain (International) AG</w:t>
      </w:r>
      <w:r>
        <w:br/>
      </w:r>
      <w:proofErr w:type="spellStart"/>
      <w:r w:rsidRPr="3EDCC1B8">
        <w:rPr>
          <w:rFonts w:eastAsia="Verdana" w:cs="Verdana"/>
          <w:color w:val="000000"/>
        </w:rPr>
        <w:t>Zweigniederlassung</w:t>
      </w:r>
      <w:proofErr w:type="spellEnd"/>
      <w:r w:rsidRPr="3EDCC1B8">
        <w:rPr>
          <w:rFonts w:eastAsia="Verdana" w:cs="Verdana"/>
          <w:color w:val="000000"/>
        </w:rPr>
        <w:t xml:space="preserve"> </w:t>
      </w:r>
      <w:proofErr w:type="spellStart"/>
      <w:r w:rsidRPr="3EDCC1B8">
        <w:rPr>
          <w:rFonts w:eastAsia="Verdana" w:cs="Verdana"/>
          <w:color w:val="000000"/>
        </w:rPr>
        <w:t>Lengwil</w:t>
      </w:r>
      <w:proofErr w:type="spellEnd"/>
      <w:r w:rsidRPr="3EDCC1B8">
        <w:rPr>
          <w:rFonts w:eastAsia="Verdana" w:cs="Verdana"/>
          <w:color w:val="000000"/>
        </w:rPr>
        <w:t xml:space="preserve">, </w:t>
      </w:r>
      <w:proofErr w:type="spellStart"/>
      <w:r w:rsidRPr="3EDCC1B8">
        <w:rPr>
          <w:rFonts w:eastAsia="Verdana" w:cs="Verdana"/>
          <w:color w:val="000000"/>
        </w:rPr>
        <w:t>Industriestrasse</w:t>
      </w:r>
      <w:proofErr w:type="spellEnd"/>
      <w:r w:rsidRPr="3EDCC1B8">
        <w:rPr>
          <w:rFonts w:eastAsia="Verdana" w:cs="Verdana"/>
          <w:color w:val="000000"/>
        </w:rPr>
        <w:t xml:space="preserve"> 8, 8574 </w:t>
      </w:r>
      <w:proofErr w:type="spellStart"/>
      <w:r w:rsidRPr="3EDCC1B8">
        <w:rPr>
          <w:rFonts w:eastAsia="Verdana" w:cs="Verdana"/>
          <w:color w:val="000000"/>
        </w:rPr>
        <w:t>Lengwil</w:t>
      </w:r>
      <w:proofErr w:type="spellEnd"/>
      <w:r w:rsidRPr="3EDCC1B8">
        <w:rPr>
          <w:rFonts w:eastAsia="Verdana" w:cs="Verdana"/>
          <w:color w:val="000000"/>
        </w:rPr>
        <w:t xml:space="preserve">, </w:t>
      </w:r>
      <w:proofErr w:type="spellStart"/>
      <w:r w:rsidRPr="3EDCC1B8">
        <w:rPr>
          <w:rFonts w:eastAsia="Verdana" w:cs="Verdana"/>
          <w:color w:val="000000"/>
        </w:rPr>
        <w:t>Szwajcaria</w:t>
      </w:r>
      <w:proofErr w:type="spellEnd"/>
      <w:r>
        <w:br/>
      </w:r>
      <w:r w:rsidRPr="3EDCC1B8">
        <w:rPr>
          <w:rFonts w:eastAsia="Verdana" w:cs="Verdana"/>
          <w:color w:val="000000"/>
          <w:lang w:val="de-DE"/>
        </w:rPr>
        <w:t>www.swisspacer.com; info@swisspacer.com</w:t>
      </w:r>
    </w:p>
    <w:p w14:paraId="6B105C8C" w14:textId="5298077F" w:rsidR="3EDCC1B8" w:rsidRDefault="3EDCC1B8" w:rsidP="3EDCC1B8">
      <w:pPr>
        <w:pStyle w:val="Fliesstext"/>
        <w:rPr>
          <w:lang w:val="de-DE"/>
        </w:rPr>
      </w:pPr>
    </w:p>
    <w:sectPr w:rsidR="3EDCC1B8" w:rsidSect="00F02F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B726" w14:textId="77777777" w:rsidR="00AB1013" w:rsidRDefault="00AB1013" w:rsidP="007E389C">
      <w:pPr>
        <w:spacing w:after="0" w:line="240" w:lineRule="auto"/>
      </w:pPr>
      <w:r>
        <w:separator/>
      </w:r>
    </w:p>
  </w:endnote>
  <w:endnote w:type="continuationSeparator" w:id="0">
    <w:p w14:paraId="7F2B6DF8" w14:textId="77777777" w:rsidR="00AB1013" w:rsidRDefault="00AB1013" w:rsidP="007E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77E0" w14:textId="77777777" w:rsidR="00262016" w:rsidRDefault="00262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6848A02" w14:paraId="6123D54B" w14:textId="77777777" w:rsidTr="66848A02">
      <w:trPr>
        <w:trHeight w:val="300"/>
      </w:trPr>
      <w:tc>
        <w:tcPr>
          <w:tcW w:w="3115" w:type="dxa"/>
        </w:tcPr>
        <w:p w14:paraId="0F1F2463" w14:textId="5C8AB065" w:rsidR="66848A02" w:rsidRDefault="66848A02" w:rsidP="66848A02">
          <w:pPr>
            <w:pStyle w:val="Header"/>
            <w:ind w:left="-115"/>
          </w:pPr>
        </w:p>
      </w:tc>
      <w:tc>
        <w:tcPr>
          <w:tcW w:w="3115" w:type="dxa"/>
        </w:tcPr>
        <w:p w14:paraId="3A8BCA36" w14:textId="7D1C9375" w:rsidR="66848A02" w:rsidRDefault="66848A02" w:rsidP="66848A02">
          <w:pPr>
            <w:pStyle w:val="Header"/>
            <w:jc w:val="center"/>
          </w:pPr>
        </w:p>
      </w:tc>
      <w:tc>
        <w:tcPr>
          <w:tcW w:w="3115" w:type="dxa"/>
        </w:tcPr>
        <w:p w14:paraId="03D25780" w14:textId="2F5B4DDC" w:rsidR="66848A02" w:rsidRDefault="66848A02" w:rsidP="66848A02">
          <w:pPr>
            <w:pStyle w:val="Header"/>
            <w:ind w:right="-115"/>
            <w:jc w:val="right"/>
          </w:pPr>
        </w:p>
      </w:tc>
    </w:tr>
  </w:tbl>
  <w:p w14:paraId="561F1DD6" w14:textId="1FED18B5" w:rsidR="66848A02" w:rsidRDefault="66848A02" w:rsidP="66848A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F685" w14:textId="77777777" w:rsidR="00262016" w:rsidRDefault="00262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A91E" w14:textId="77777777" w:rsidR="00AB1013" w:rsidRDefault="00AB1013" w:rsidP="007E389C">
      <w:pPr>
        <w:spacing w:after="0" w:line="240" w:lineRule="auto"/>
      </w:pPr>
      <w:r>
        <w:separator/>
      </w:r>
    </w:p>
  </w:footnote>
  <w:footnote w:type="continuationSeparator" w:id="0">
    <w:p w14:paraId="4714E53E" w14:textId="77777777" w:rsidR="00AB1013" w:rsidRDefault="00AB1013" w:rsidP="007E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74B5" w14:textId="77777777" w:rsidR="00262016" w:rsidRDefault="00262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95F7" w14:textId="7B96D50C" w:rsidR="007E389C" w:rsidRPr="00262016" w:rsidRDefault="007E389C" w:rsidP="00262016">
    <w:pPr>
      <w:pStyle w:val="Title"/>
    </w:pPr>
    <w:r w:rsidRPr="00262016">
      <w:rPr>
        <w:lang w:val="de-CH" w:eastAsia="de-CH"/>
      </w:rPr>
      <w:drawing>
        <wp:anchor distT="0" distB="0" distL="114300" distR="114300" simplePos="0" relativeHeight="251658240" behindDoc="1" locked="0" layoutInCell="1" allowOverlap="1" wp14:anchorId="5A58D386" wp14:editId="51991296">
          <wp:simplePos x="0" y="0"/>
          <wp:positionH relativeFrom="column">
            <wp:posOffset>4014470</wp:posOffset>
          </wp:positionH>
          <wp:positionV relativeFrom="paragraph">
            <wp:posOffset>6350</wp:posOffset>
          </wp:positionV>
          <wp:extent cx="1797050" cy="206375"/>
          <wp:effectExtent l="0" t="0" r="0" b="3175"/>
          <wp:wrapTight wrapText="bothSides">
            <wp:wrapPolygon edited="0">
              <wp:start x="15112" y="0"/>
              <wp:lineTo x="0" y="0"/>
              <wp:lineTo x="0" y="19938"/>
              <wp:lineTo x="7785" y="19938"/>
              <wp:lineTo x="12136" y="19938"/>
              <wp:lineTo x="21295" y="17945"/>
              <wp:lineTo x="21295" y="0"/>
              <wp:lineTo x="17173" y="0"/>
              <wp:lineTo x="15112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2ECB960" w:rsidRPr="00262016">
      <w:t>Tekst specyfikacji technicznej – fasady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4D2C" w14:textId="77777777" w:rsidR="00262016" w:rsidRDefault="00262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421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EE3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A8C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F6A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E0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CD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4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3623EC"/>
    <w:lvl w:ilvl="0">
      <w:start w:val="1"/>
      <w:numFmt w:val="decimal"/>
      <w:pStyle w:val="ListBullet2"/>
      <w:lvlText w:val="(%1)"/>
      <w:lvlJc w:val="left"/>
      <w:pPr>
        <w:ind w:left="644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383CD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38CDE8"/>
    <w:lvl w:ilvl="0">
      <w:start w:val="1"/>
      <w:numFmt w:val="bullet"/>
      <w:pStyle w:val="ListBullet"/>
      <w:lvlText w:val="‒"/>
      <w:lvlJc w:val="left"/>
      <w:pPr>
        <w:ind w:left="360" w:hanging="360"/>
      </w:pPr>
      <w:rPr>
        <w:rFonts w:ascii="Verdana" w:hAnsi="Verdana" w:hint="default"/>
      </w:rPr>
    </w:lvl>
  </w:abstractNum>
  <w:abstractNum w:abstractNumId="10" w15:restartNumberingAfterBreak="0">
    <w:nsid w:val="1FE00B25"/>
    <w:multiLevelType w:val="hybridMultilevel"/>
    <w:tmpl w:val="F47249D4"/>
    <w:lvl w:ilvl="0" w:tplc="76AC346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72296"/>
    <w:multiLevelType w:val="multilevel"/>
    <w:tmpl w:val="A4A850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6D22B9"/>
    <w:multiLevelType w:val="hybridMultilevel"/>
    <w:tmpl w:val="93B8719E"/>
    <w:lvl w:ilvl="0" w:tplc="FD7C3A1A">
      <w:start w:val="1"/>
      <w:numFmt w:val="bullet"/>
      <w:pStyle w:val="ListBullet3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0231BD"/>
    <w:multiLevelType w:val="multilevel"/>
    <w:tmpl w:val="23E09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3504794">
    <w:abstractNumId w:val="9"/>
  </w:num>
  <w:num w:numId="2" w16cid:durableId="499778800">
    <w:abstractNumId w:val="9"/>
  </w:num>
  <w:num w:numId="3" w16cid:durableId="511259249">
    <w:abstractNumId w:val="7"/>
  </w:num>
  <w:num w:numId="4" w16cid:durableId="1975059805">
    <w:abstractNumId w:val="7"/>
  </w:num>
  <w:num w:numId="5" w16cid:durableId="1662154599">
    <w:abstractNumId w:val="13"/>
  </w:num>
  <w:num w:numId="6" w16cid:durableId="2121223933">
    <w:abstractNumId w:val="11"/>
  </w:num>
  <w:num w:numId="7" w16cid:durableId="615716157">
    <w:abstractNumId w:val="6"/>
  </w:num>
  <w:num w:numId="8" w16cid:durableId="1271862488">
    <w:abstractNumId w:val="5"/>
  </w:num>
  <w:num w:numId="9" w16cid:durableId="161625735">
    <w:abstractNumId w:val="4"/>
  </w:num>
  <w:num w:numId="10" w16cid:durableId="2012098191">
    <w:abstractNumId w:val="8"/>
  </w:num>
  <w:num w:numId="11" w16cid:durableId="1352217979">
    <w:abstractNumId w:val="3"/>
  </w:num>
  <w:num w:numId="12" w16cid:durableId="1343434087">
    <w:abstractNumId w:val="2"/>
  </w:num>
  <w:num w:numId="13" w16cid:durableId="781189699">
    <w:abstractNumId w:val="1"/>
  </w:num>
  <w:num w:numId="14" w16cid:durableId="278614019">
    <w:abstractNumId w:val="0"/>
  </w:num>
  <w:num w:numId="15" w16cid:durableId="505480552">
    <w:abstractNumId w:val="12"/>
  </w:num>
  <w:num w:numId="16" w16cid:durableId="292637717">
    <w:abstractNumId w:val="9"/>
  </w:num>
  <w:num w:numId="17" w16cid:durableId="2024013910">
    <w:abstractNumId w:val="11"/>
  </w:num>
  <w:num w:numId="18" w16cid:durableId="1720008011">
    <w:abstractNumId w:val="9"/>
  </w:num>
  <w:num w:numId="19" w16cid:durableId="737752651">
    <w:abstractNumId w:val="9"/>
  </w:num>
  <w:num w:numId="20" w16cid:durableId="640961277">
    <w:abstractNumId w:val="9"/>
  </w:num>
  <w:num w:numId="21" w16cid:durableId="298846133">
    <w:abstractNumId w:val="9"/>
  </w:num>
  <w:num w:numId="22" w16cid:durableId="467624617">
    <w:abstractNumId w:val="10"/>
  </w:num>
  <w:num w:numId="23" w16cid:durableId="1570994281">
    <w:abstractNumId w:val="9"/>
  </w:num>
  <w:num w:numId="24" w16cid:durableId="1904413914">
    <w:abstractNumId w:val="11"/>
  </w:num>
  <w:num w:numId="25" w16cid:durableId="104547485">
    <w:abstractNumId w:val="11"/>
  </w:num>
  <w:num w:numId="26" w16cid:durableId="1775318119">
    <w:abstractNumId w:val="11"/>
  </w:num>
  <w:num w:numId="27" w16cid:durableId="1103693749">
    <w:abstractNumId w:val="11"/>
  </w:num>
  <w:num w:numId="28" w16cid:durableId="998578473">
    <w:abstractNumId w:val="11"/>
  </w:num>
  <w:num w:numId="29" w16cid:durableId="333730927">
    <w:abstractNumId w:val="9"/>
  </w:num>
  <w:num w:numId="30" w16cid:durableId="1454907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08"/>
    <w:rsid w:val="000D5308"/>
    <w:rsid w:val="001A5378"/>
    <w:rsid w:val="001C2FC3"/>
    <w:rsid w:val="002052B0"/>
    <w:rsid w:val="00206AAF"/>
    <w:rsid w:val="002265B7"/>
    <w:rsid w:val="00234569"/>
    <w:rsid w:val="00235DFF"/>
    <w:rsid w:val="002428A9"/>
    <w:rsid w:val="00243368"/>
    <w:rsid w:val="00262016"/>
    <w:rsid w:val="002820DE"/>
    <w:rsid w:val="00284F3A"/>
    <w:rsid w:val="002D7921"/>
    <w:rsid w:val="00352096"/>
    <w:rsid w:val="0035241B"/>
    <w:rsid w:val="003C3EEF"/>
    <w:rsid w:val="003E2CA1"/>
    <w:rsid w:val="004266B2"/>
    <w:rsid w:val="00441070"/>
    <w:rsid w:val="00446916"/>
    <w:rsid w:val="00453A11"/>
    <w:rsid w:val="004559D7"/>
    <w:rsid w:val="004850FC"/>
    <w:rsid w:val="004F3C6E"/>
    <w:rsid w:val="00513780"/>
    <w:rsid w:val="0051495F"/>
    <w:rsid w:val="00520BE9"/>
    <w:rsid w:val="005225A1"/>
    <w:rsid w:val="00536009"/>
    <w:rsid w:val="005924FC"/>
    <w:rsid w:val="005A3316"/>
    <w:rsid w:val="005D45F0"/>
    <w:rsid w:val="00601613"/>
    <w:rsid w:val="0060563C"/>
    <w:rsid w:val="00655B31"/>
    <w:rsid w:val="0066703E"/>
    <w:rsid w:val="00676C66"/>
    <w:rsid w:val="0069522C"/>
    <w:rsid w:val="007602B5"/>
    <w:rsid w:val="00764AC1"/>
    <w:rsid w:val="00791082"/>
    <w:rsid w:val="00797C15"/>
    <w:rsid w:val="007E389C"/>
    <w:rsid w:val="007F1A4F"/>
    <w:rsid w:val="00814E05"/>
    <w:rsid w:val="00857645"/>
    <w:rsid w:val="00865006"/>
    <w:rsid w:val="00891276"/>
    <w:rsid w:val="008C3D01"/>
    <w:rsid w:val="00920F0B"/>
    <w:rsid w:val="009A1C1B"/>
    <w:rsid w:val="009B0BB7"/>
    <w:rsid w:val="009E0530"/>
    <w:rsid w:val="00A06142"/>
    <w:rsid w:val="00A11ABA"/>
    <w:rsid w:val="00A37B9F"/>
    <w:rsid w:val="00A67EA1"/>
    <w:rsid w:val="00A749DD"/>
    <w:rsid w:val="00AB1013"/>
    <w:rsid w:val="00AB1CE1"/>
    <w:rsid w:val="00AE17ED"/>
    <w:rsid w:val="00AF6D72"/>
    <w:rsid w:val="00B66637"/>
    <w:rsid w:val="00BA6FA6"/>
    <w:rsid w:val="00C6506E"/>
    <w:rsid w:val="00CB7EF0"/>
    <w:rsid w:val="00CF46E4"/>
    <w:rsid w:val="00CF6FDF"/>
    <w:rsid w:val="00D37620"/>
    <w:rsid w:val="00D77A60"/>
    <w:rsid w:val="00D96BAC"/>
    <w:rsid w:val="00DC3303"/>
    <w:rsid w:val="00DD4BC4"/>
    <w:rsid w:val="00DE5542"/>
    <w:rsid w:val="00DE6400"/>
    <w:rsid w:val="00DF2AF4"/>
    <w:rsid w:val="00E32689"/>
    <w:rsid w:val="00EF0A98"/>
    <w:rsid w:val="00F02FAF"/>
    <w:rsid w:val="00F62201"/>
    <w:rsid w:val="00F627F0"/>
    <w:rsid w:val="00F9268B"/>
    <w:rsid w:val="00FB00D4"/>
    <w:rsid w:val="00FE2D6A"/>
    <w:rsid w:val="1D95F23A"/>
    <w:rsid w:val="216B8C80"/>
    <w:rsid w:val="3EDCC1B8"/>
    <w:rsid w:val="42ECB960"/>
    <w:rsid w:val="46E01787"/>
    <w:rsid w:val="49AC5410"/>
    <w:rsid w:val="66848A02"/>
    <w:rsid w:val="69FFA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19C4E"/>
  <w15:chartTrackingRefBased/>
  <w15:docId w15:val="{6A1EDE1B-135E-48B7-94AA-DF21DD2D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F0"/>
    <w:pPr>
      <w:spacing w:after="120"/>
    </w:pPr>
  </w:style>
  <w:style w:type="paragraph" w:styleId="Heading1">
    <w:name w:val="heading 1"/>
    <w:basedOn w:val="Normal"/>
    <w:next w:val="Fliesstext"/>
    <w:link w:val="Heading1Char"/>
    <w:autoRedefine/>
    <w:uiPriority w:val="9"/>
    <w:qFormat/>
    <w:rsid w:val="00FB00D4"/>
    <w:pPr>
      <w:keepNext/>
      <w:keepLines/>
      <w:numPr>
        <w:numId w:val="6"/>
      </w:numPr>
      <w:spacing w:before="240" w:line="360" w:lineRule="exac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Fliesstext"/>
    <w:link w:val="Heading2Char"/>
    <w:autoRedefine/>
    <w:uiPriority w:val="9"/>
    <w:unhideWhenUsed/>
    <w:qFormat/>
    <w:rsid w:val="00234569"/>
    <w:pPr>
      <w:keepNext/>
      <w:keepLines/>
      <w:numPr>
        <w:ilvl w:val="1"/>
        <w:numId w:val="6"/>
      </w:numPr>
      <w:spacing w:before="240" w:line="240" w:lineRule="exact"/>
      <w:ind w:left="567" w:hanging="567"/>
      <w:outlineLvl w:val="1"/>
    </w:pPr>
    <w:rPr>
      <w:rFonts w:eastAsiaTheme="majorEastAsia" w:cstheme="majorBidi"/>
      <w:b/>
      <w:szCs w:val="26"/>
      <w:lang w:val="de-D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34569"/>
    <w:pPr>
      <w:keepNext/>
      <w:keepLines/>
      <w:numPr>
        <w:ilvl w:val="2"/>
        <w:numId w:val="6"/>
      </w:numPr>
      <w:spacing w:before="240" w:line="240" w:lineRule="exact"/>
      <w:ind w:left="851" w:hanging="851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paragraph" w:styleId="Heading4">
    <w:name w:val="heading 4"/>
    <w:basedOn w:val="Normal"/>
    <w:next w:val="Fliesstext"/>
    <w:link w:val="Heading4Char"/>
    <w:autoRedefine/>
    <w:uiPriority w:val="9"/>
    <w:unhideWhenUsed/>
    <w:qFormat/>
    <w:rsid w:val="00234569"/>
    <w:pPr>
      <w:keepNext/>
      <w:keepLines/>
      <w:numPr>
        <w:ilvl w:val="3"/>
        <w:numId w:val="6"/>
      </w:numPr>
      <w:spacing w:before="240" w:after="0" w:line="240" w:lineRule="exact"/>
      <w:ind w:left="1021" w:hanging="1021"/>
      <w:outlineLvl w:val="3"/>
    </w:pPr>
    <w:rPr>
      <w:rFonts w:asciiTheme="majorHAnsi" w:eastAsiaTheme="majorEastAsia" w:hAnsiTheme="majorHAnsi" w:cstheme="majorBidi"/>
      <w:iCs/>
      <w:color w:val="808080" w:themeColor="background1" w:themeShade="80"/>
      <w:lang w:val="de-DE"/>
    </w:rPr>
  </w:style>
  <w:style w:type="paragraph" w:styleId="Heading5">
    <w:name w:val="heading 5"/>
    <w:basedOn w:val="Normal"/>
    <w:next w:val="Fliesstext"/>
    <w:link w:val="Heading5Char"/>
    <w:autoRedefine/>
    <w:uiPriority w:val="9"/>
    <w:unhideWhenUsed/>
    <w:qFormat/>
    <w:rsid w:val="007602B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1A537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7B9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B9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B9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0D4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4569"/>
    <w:rPr>
      <w:rFonts w:eastAsiaTheme="majorEastAsia" w:cstheme="majorBidi"/>
      <w:b/>
      <w:szCs w:val="26"/>
      <w:lang w:val="de-DE"/>
    </w:rPr>
  </w:style>
  <w:style w:type="paragraph" w:styleId="Title">
    <w:name w:val="Title"/>
    <w:basedOn w:val="Normal"/>
    <w:next w:val="Fliesstext"/>
    <w:link w:val="TitleChar"/>
    <w:autoRedefine/>
    <w:uiPriority w:val="10"/>
    <w:qFormat/>
    <w:rsid w:val="00262016"/>
    <w:pPr>
      <w:spacing w:after="360" w:line="360" w:lineRule="exact"/>
    </w:pPr>
    <w:rPr>
      <w:rFonts w:eastAsiaTheme="majorEastAsia" w:cstheme="majorBidi"/>
      <w:noProof/>
      <w:kern w:val="28"/>
      <w:sz w:val="28"/>
      <w:szCs w:val="56"/>
      <w:lang w:val="pl" w:eastAsia="en-GB"/>
    </w:rPr>
  </w:style>
  <w:style w:type="character" w:customStyle="1" w:styleId="TitleChar">
    <w:name w:val="Title Char"/>
    <w:basedOn w:val="DefaultParagraphFont"/>
    <w:link w:val="Title"/>
    <w:uiPriority w:val="10"/>
    <w:rsid w:val="00262016"/>
    <w:rPr>
      <w:rFonts w:eastAsiaTheme="majorEastAsia" w:cstheme="majorBidi"/>
      <w:noProof/>
      <w:kern w:val="28"/>
      <w:sz w:val="28"/>
      <w:szCs w:val="56"/>
      <w:lang w:val="pl" w:eastAsia="en-GB"/>
    </w:rPr>
  </w:style>
  <w:style w:type="paragraph" w:customStyle="1" w:styleId="Fliesstext">
    <w:name w:val="Fliesstext"/>
    <w:basedOn w:val="Normal"/>
    <w:autoRedefine/>
    <w:qFormat/>
    <w:rsid w:val="00513780"/>
    <w:pPr>
      <w:keepLines/>
      <w:spacing w:before="120" w:line="240" w:lineRule="exact"/>
    </w:pPr>
    <w:rPr>
      <w:lang w:val="fr-CH"/>
    </w:rPr>
  </w:style>
  <w:style w:type="paragraph" w:styleId="ListBullet">
    <w:name w:val="List Bullet"/>
    <w:basedOn w:val="Normal"/>
    <w:autoRedefine/>
    <w:uiPriority w:val="99"/>
    <w:unhideWhenUsed/>
    <w:qFormat/>
    <w:rsid w:val="00920F0B"/>
    <w:pPr>
      <w:keepLines/>
      <w:numPr>
        <w:numId w:val="2"/>
      </w:numPr>
      <w:spacing w:line="280" w:lineRule="exact"/>
      <w:ind w:left="357" w:hanging="357"/>
      <w:contextualSpacing/>
    </w:pPr>
  </w:style>
  <w:style w:type="paragraph" w:styleId="ListBullet2">
    <w:name w:val="List Bullet 2"/>
    <w:basedOn w:val="Normal"/>
    <w:autoRedefine/>
    <w:uiPriority w:val="99"/>
    <w:unhideWhenUsed/>
    <w:qFormat/>
    <w:rsid w:val="00234569"/>
    <w:pPr>
      <w:keepLines/>
      <w:numPr>
        <w:numId w:val="4"/>
      </w:numPr>
      <w:spacing w:before="120" w:line="240" w:lineRule="exact"/>
      <w:ind w:left="641" w:hanging="357"/>
      <w:contextualSpacing/>
    </w:pPr>
  </w:style>
  <w:style w:type="paragraph" w:styleId="ListParagraph">
    <w:name w:val="List Paragraph"/>
    <w:basedOn w:val="Normal"/>
    <w:autoRedefine/>
    <w:uiPriority w:val="34"/>
    <w:qFormat/>
    <w:rsid w:val="00234569"/>
    <w:pPr>
      <w:spacing w:line="240" w:lineRule="exact"/>
      <w:ind w:left="851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34569"/>
    <w:rPr>
      <w:rFonts w:asciiTheme="majorHAnsi" w:eastAsiaTheme="majorEastAsia" w:hAnsiTheme="majorHAnsi" w:cstheme="majorBidi"/>
      <w:iCs/>
      <w:color w:val="808080" w:themeColor="background1" w:themeShade="80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rsid w:val="007602B5"/>
    <w:rPr>
      <w:rFonts w:asciiTheme="majorHAnsi" w:eastAsiaTheme="majorEastAsia" w:hAnsiTheme="majorHAnsi" w:cstheme="majorBidi"/>
      <w:color w:val="808080" w:themeColor="background1" w:themeShade="80"/>
    </w:rPr>
  </w:style>
  <w:style w:type="character" w:styleId="Emphasis">
    <w:name w:val="Emphasis"/>
    <w:basedOn w:val="DefaultParagraphFont"/>
    <w:uiPriority w:val="20"/>
    <w:rsid w:val="007602B5"/>
    <w:rPr>
      <w:rFonts w:asciiTheme="minorHAnsi" w:hAnsiTheme="minorHAnsi"/>
      <w:b/>
      <w:i/>
      <w:i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34569"/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A5378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1A5378"/>
    <w:rPr>
      <w:rFonts w:asciiTheme="minorHAnsi" w:hAnsiTheme="minorHAns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A37B9F"/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B9F"/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B9F"/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paragraph" w:styleId="NoSpacing">
    <w:name w:val="No Spacing"/>
    <w:uiPriority w:val="1"/>
    <w:rsid w:val="009A1C1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A1C1B"/>
    <w:rPr>
      <w:color w:val="808080" w:themeColor="background1" w:themeShade="80"/>
      <w:u w:val="single"/>
    </w:rPr>
  </w:style>
  <w:style w:type="paragraph" w:styleId="ListBullet3">
    <w:name w:val="List Bullet 3"/>
    <w:aliases w:val="Aufzählungszeichen 3 eingerückt"/>
    <w:basedOn w:val="Normal"/>
    <w:autoRedefine/>
    <w:uiPriority w:val="99"/>
    <w:unhideWhenUsed/>
    <w:rsid w:val="00234569"/>
    <w:pPr>
      <w:keepLines/>
      <w:numPr>
        <w:numId w:val="15"/>
      </w:numPr>
      <w:spacing w:before="120" w:line="240" w:lineRule="exact"/>
      <w:ind w:left="1208" w:hanging="357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EA1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sz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7EA1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9C"/>
  </w:style>
  <w:style w:type="paragraph" w:styleId="Footer">
    <w:name w:val="footer"/>
    <w:basedOn w:val="Normal"/>
    <w:link w:val="FooterChar"/>
    <w:autoRedefine/>
    <w:uiPriority w:val="99"/>
    <w:unhideWhenUsed/>
    <w:rsid w:val="0066703E"/>
    <w:pPr>
      <w:tabs>
        <w:tab w:val="center" w:pos="4536"/>
        <w:tab w:val="right" w:pos="9072"/>
      </w:tabs>
      <w:spacing w:after="0" w:line="240" w:lineRule="auto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703E"/>
    <w:rPr>
      <w:color w:val="808080" w:themeColor="background1" w:themeShade="80"/>
      <w:sz w:val="16"/>
    </w:rPr>
  </w:style>
  <w:style w:type="table" w:styleId="TableGrid">
    <w:name w:val="Table Grid"/>
    <w:basedOn w:val="TableNormal"/>
    <w:uiPriority w:val="39"/>
    <w:rsid w:val="0066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8">
    <w:name w:val="Fliesstext_8"/>
    <w:basedOn w:val="Fliesstext"/>
    <w:autoRedefine/>
    <w:qFormat/>
    <w:rsid w:val="00CB7EF0"/>
    <w:pPr>
      <w:spacing w:line="240" w:lineRule="auto"/>
      <w:jc w:val="center"/>
    </w:pPr>
    <w:rPr>
      <w:sz w:val="16"/>
      <w:szCs w:val="16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601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61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6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6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SWISSPACER">
      <a:dk1>
        <a:srgbClr val="212121"/>
      </a:dk1>
      <a:lt1>
        <a:sysClr val="window" lastClr="FFFFFF"/>
      </a:lt1>
      <a:dk2>
        <a:srgbClr val="FF8F00"/>
      </a:dk2>
      <a:lt2>
        <a:srgbClr val="AAAEA1"/>
      </a:lt2>
      <a:accent1>
        <a:srgbClr val="824BB0"/>
      </a:accent1>
      <a:accent2>
        <a:srgbClr val="FED299"/>
      </a:accent2>
      <a:accent3>
        <a:srgbClr val="DDDED9"/>
      </a:accent3>
      <a:accent4>
        <a:srgbClr val="CDB6E0"/>
      </a:accent4>
      <a:accent5>
        <a:srgbClr val="646464"/>
      </a:accent5>
      <a:accent6>
        <a:srgbClr val="212121"/>
      </a:accent6>
      <a:hlink>
        <a:srgbClr val="FF8F00"/>
      </a:hlink>
      <a:folHlink>
        <a:srgbClr val="824BB0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Topic xmlns="b948544a-0b2b-4353-8ff4-4d9434a9ad6b">
      <Value>ULTIMATE (ULT)</Value>
    </Product_x002f_Topic>
    <Non_x002d_specific_x0028_NON_x0029_ xmlns="b948544a-0b2b-4353-8ff4-4d9434a9ad6b">Tender Spec Facades</Non_x002d_specific_x0028_NON_x0029_>
    <Target xmlns="b948544a-0b2b-4353-8ff4-4d9434a9ad6b">Architect / Specifier (ARC)</Target>
    <Language xmlns="b948544a-0b2b-4353-8ff4-4d9434a9ad6b">PL</Language>
    <lcf76f155ced4ddcb4097134ff3c332f xmlns="b948544a-0b2b-4353-8ff4-4d9434a9ad6b">
      <Terms xmlns="http://schemas.microsoft.com/office/infopath/2007/PartnerControls"/>
    </lcf76f155ced4ddcb4097134ff3c332f>
    <TaxCatchAll xmlns="363074ba-f2cf-4f40-894b-c83b3f4da915" xsi:nil="true"/>
    <Date xmlns="b948544a-0b2b-4353-8ff4-4d9434a9ad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0AF6954538B4CBAE301DA56A52630" ma:contentTypeVersion="27" ma:contentTypeDescription="Create a new document." ma:contentTypeScope="" ma:versionID="10f0d009daf2e2343a2416c3d50cf75c">
  <xsd:schema xmlns:xsd="http://www.w3.org/2001/XMLSchema" xmlns:xs="http://www.w3.org/2001/XMLSchema" xmlns:p="http://schemas.microsoft.com/office/2006/metadata/properties" xmlns:ns2="b948544a-0b2b-4353-8ff4-4d9434a9ad6b" xmlns:ns3="363074ba-f2cf-4f40-894b-c83b3f4da915" targetNamespace="http://schemas.microsoft.com/office/2006/metadata/properties" ma:root="true" ma:fieldsID="3896d600947eeb9fcdcd0359e41c2a89" ns2:_="" ns3:_="">
    <xsd:import namespace="b948544a-0b2b-4353-8ff4-4d9434a9ad6b"/>
    <xsd:import namespace="363074ba-f2cf-4f40-894b-c83b3f4da915"/>
    <xsd:element name="properties">
      <xsd:complexType>
        <xsd:sequence>
          <xsd:element name="documentManagement">
            <xsd:complexType>
              <xsd:all>
                <xsd:element ref="ns2:Product_x002f_Topic" minOccurs="0"/>
                <xsd:element ref="ns2:Non_x002d_specific_x0028_NON_x0029_" minOccurs="0"/>
                <xsd:element ref="ns2:Target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544a-0b2b-4353-8ff4-4d9434a9ad6b" elementFormDefault="qualified">
    <xsd:import namespace="http://schemas.microsoft.com/office/2006/documentManagement/types"/>
    <xsd:import namespace="http://schemas.microsoft.com/office/infopath/2007/PartnerControls"/>
    <xsd:element name="Product_x002f_Topic" ma:index="2" nillable="true" ma:displayName="Product / Topic" ma:format="Dropdown" ma:internalName="Product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ANCE (ADV)"/>
                    <xsd:enumeration value="AIR (AIR)"/>
                    <xsd:enumeration value="Georgian Bars (GB)"/>
                    <xsd:enumeration value="Logli Massimo (LOGLI)"/>
                    <xsd:enumeration value="Services (SERV)"/>
                    <xsd:enumeration value="SWS and products (SWS)"/>
                    <xsd:enumeration value="ULTIMATE (ULT)"/>
                    <xsd:enumeration value="Case Studies (CASES)"/>
                    <xsd:enumeration value="Presentation"/>
                    <xsd:enumeration value="ULTIMATE-PRO (ULT-PRO)"/>
                    <xsd:enumeration value="Internal Document"/>
                  </xsd:restriction>
                </xsd:simpleType>
              </xsd:element>
            </xsd:sequence>
          </xsd:extension>
        </xsd:complexContent>
      </xsd:complexType>
    </xsd:element>
    <xsd:element name="Non_x002d_specific_x0028_NON_x0029_" ma:index="3" nillable="true" ma:displayName="Non-specific (NON)" ma:format="Dropdown" ma:internalName="Non_x002d_specific_x0028_NON_x0029_">
      <xsd:simpleType>
        <xsd:restriction base="dms:Choice">
          <xsd:enumeration value="BF Data sheets Windows Facades"/>
          <xsd:enumeration value="PHI certificate"/>
          <xsd:enumeration value="Product brochure"/>
          <xsd:enumeration value="DIBT approval"/>
          <xsd:enumeration value="Tender Spec Facades"/>
          <xsd:enumeration value="Tender spec"/>
          <xsd:enumeration value="CALUWIN"/>
          <xsd:enumeration value="Company and products"/>
          <xsd:enumeration value="Warm Edge"/>
          <xsd:enumeration value="Product brochure 36mm"/>
          <xsd:enumeration value="Tender Spec Windows"/>
          <xsd:enumeration value="Airplane Transport"/>
          <xsd:enumeration value="Sound and heat insulation"/>
          <xsd:enumeration value="Uw comparison"/>
          <xsd:enumeration value="Processing"/>
          <xsd:enumeration value="welding Processing"/>
          <xsd:enumeration value="manual Processing"/>
          <xsd:enumeration value="Installation manual"/>
          <xsd:enumeration value="shapes Processing"/>
          <xsd:enumeration value="bending Processing"/>
          <xsd:enumeration value="EPD"/>
          <xsd:enumeration value="Certification"/>
          <xsd:enumeration value="ECLAZ"/>
          <xsd:enumeration value="PHI brochure"/>
          <xsd:enumeration value="RAL Certification"/>
          <xsd:enumeration value="Green IGU"/>
          <xsd:enumeration value="Sustainability"/>
          <xsd:enumeration value="DTA"/>
          <xsd:enumeration value="QR"/>
          <xsd:enumeration value="Company presentation"/>
          <xsd:enumeration value="USA Product Overview"/>
          <xsd:enumeration value="Internal Leaflet"/>
        </xsd:restriction>
      </xsd:simpleType>
    </xsd:element>
    <xsd:element name="Target" ma:index="4" nillable="true" ma:displayName="Target" ma:format="Dropdown" ma:internalName="Target">
      <xsd:simpleType>
        <xsd:restriction base="dms:Choice">
          <xsd:enumeration value="Non-specific (NON)"/>
          <xsd:enumeration value="IGU Man. (IGU)"/>
          <xsd:enumeration value="Architect / Specifier (ARC)"/>
          <xsd:enumeration value="Homeowner (HO)"/>
          <xsd:enumeration value="Window Man. (WFM)"/>
        </xsd:restriction>
      </xsd:simpleType>
    </xsd:element>
    <xsd:element name="Language" ma:index="5" nillable="true" ma:displayName="Language" ma:format="Dropdown" ma:internalName="Language">
      <xsd:simpleType>
        <xsd:restriction base="dms:Choice">
          <xsd:enumeration value="DE"/>
          <xsd:enumeration value="EN"/>
          <xsd:enumeration value="CZ"/>
          <xsd:enumeration value="ES"/>
          <xsd:enumeration value="FR"/>
          <xsd:enumeration value="IT"/>
          <xsd:enumeration value="GR"/>
          <xsd:enumeration value="KO"/>
          <xsd:enumeration value="CN"/>
          <xsd:enumeration value="JP"/>
          <xsd:enumeration value="RO"/>
          <xsd:enumeration value="UA"/>
          <xsd:enumeration value="PL"/>
          <xsd:enumeration value="RU"/>
          <xsd:enumeration value="SK"/>
          <xsd:enumeration value="N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074ba-f2cf-4f40-894b-c83b3f4da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77a267-d7af-4f21-88c2-2f110ef42552}" ma:internalName="TaxCatchAll" ma:showField="CatchAllData" ma:web="363074ba-f2cf-4f40-894b-c83b3f4da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23D20-3B5C-4E6A-AFE5-ABA94A25A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3D543-7699-4E8E-8E7A-2E36E16D9E2F}">
  <ds:schemaRefs>
    <ds:schemaRef ds:uri="http://schemas.microsoft.com/office/2006/metadata/properties"/>
    <ds:schemaRef ds:uri="http://schemas.microsoft.com/office/infopath/2007/PartnerControls"/>
    <ds:schemaRef ds:uri="b948544a-0b2b-4353-8ff4-4d9434a9ad6b"/>
    <ds:schemaRef ds:uri="363074ba-f2cf-4f40-894b-c83b3f4da915"/>
  </ds:schemaRefs>
</ds:datastoreItem>
</file>

<file path=customXml/itemProps3.xml><?xml version="1.0" encoding="utf-8"?>
<ds:datastoreItem xmlns:ds="http://schemas.openxmlformats.org/officeDocument/2006/customXml" ds:itemID="{4847F89B-1F54-466C-A5CA-C721FAF4F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8544a-0b2b-4353-8ff4-4d9434a9ad6b"/>
    <ds:schemaRef ds:uri="363074ba-f2cf-4f40-894b-c83b3f4da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Pankoke, Martina</dc:creator>
  <cp:keywords/>
  <dc:description>Translated by att.pl</dc:description>
  <cp:lastModifiedBy>Guzikowska, Monika</cp:lastModifiedBy>
  <cp:revision>10</cp:revision>
  <dcterms:created xsi:type="dcterms:W3CDTF">2023-07-14T11:17:00Z</dcterms:created>
  <dcterms:modified xsi:type="dcterms:W3CDTF">2026-04-24T06:48:00Z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2021-05-21T08:50:09Z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adbd2361-83f4-46a7-bd4b-3e0a214986b4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0x01010094E0AF6954538B4CBAE301DA56A52630</vt:lpwstr>
  </property>
  <property fmtid="{D5CDD505-2E9C-101B-9397-08002B2CF9AE}" pid="10" name="Typeofasset">
    <vt:lpwstr>Leaflet (Leaflet)</vt:lpwstr>
  </property>
  <property fmtid="{D5CDD505-2E9C-101B-9397-08002B2CF9AE}" pid="11" name="MediaServiceImageTags">
    <vt:lpwstr/>
  </property>
</Properties>
</file>